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D465B">
      <w:pPr>
        <w:topLinePunct/>
        <w:snapToGrid w:val="0"/>
        <w:spacing w:line="68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1931DEEF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65F83542">
      <w:pPr>
        <w:topLinePunct/>
        <w:snapToGrid w:val="0"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辽宁省2024年度开展“四进”工作</w:t>
      </w:r>
    </w:p>
    <w:p w14:paraId="1C31BFA3">
      <w:pPr>
        <w:topLinePunct/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表现突出的单位名单</w:t>
      </w:r>
    </w:p>
    <w:bookmarkEnd w:id="0"/>
    <w:p w14:paraId="07AE38CA">
      <w:pPr>
        <w:topLinePunct/>
        <w:spacing w:line="6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（共6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个，排名不分先后）</w:t>
      </w:r>
    </w:p>
    <w:p w14:paraId="7B15C0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5701C2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省直相关单位</w:t>
      </w:r>
    </w:p>
    <w:p w14:paraId="1EF7A8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辽宁省社会科学界联合会</w:t>
      </w:r>
    </w:p>
    <w:p w14:paraId="0943F2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中共辽宁省委老干部局</w:t>
      </w:r>
    </w:p>
    <w:p w14:paraId="03C2F7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中华人民共和国沈阳海关</w:t>
      </w:r>
    </w:p>
    <w:p w14:paraId="69F212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国家税务总局驻沈阳特派员办事处</w:t>
      </w:r>
    </w:p>
    <w:p w14:paraId="3C0D2A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辽宁省自然资源厅</w:t>
      </w:r>
    </w:p>
    <w:p w14:paraId="10A32A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中共辽宁省委办公厅</w:t>
      </w:r>
    </w:p>
    <w:p w14:paraId="441C6D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辽宁省人民政府研究室</w:t>
      </w:r>
    </w:p>
    <w:p w14:paraId="52FD0A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辽宁省知识产权局</w:t>
      </w:r>
    </w:p>
    <w:p w14:paraId="283ED1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辽宁省地方矿山安全监督管理局</w:t>
      </w:r>
    </w:p>
    <w:p w14:paraId="478219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中共辽宁省委军民融合发展委员会办公室</w:t>
      </w:r>
    </w:p>
    <w:p w14:paraId="4A1178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国家矿山安全监察局辽宁局</w:t>
      </w:r>
    </w:p>
    <w:p w14:paraId="2C2755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辽宁省监狱管理局</w:t>
      </w:r>
    </w:p>
    <w:p w14:paraId="192914F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辽宁报刊传媒集团</w:t>
      </w:r>
    </w:p>
    <w:p w14:paraId="64FBAB2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辽宁省作家协会</w:t>
      </w:r>
    </w:p>
    <w:p w14:paraId="498D79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辽宁省食品药品监督管理局</w:t>
      </w:r>
    </w:p>
    <w:p w14:paraId="07C3BF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国家林业和草原局生物灾害防控中心</w:t>
      </w:r>
    </w:p>
    <w:p w14:paraId="07D6C9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中共辽宁省委组织部</w:t>
      </w:r>
    </w:p>
    <w:p w14:paraId="03C1E5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辽宁省大连南关岭监狱</w:t>
      </w:r>
    </w:p>
    <w:p w14:paraId="58E15B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辽宁省营口监狱</w:t>
      </w:r>
    </w:p>
    <w:p w14:paraId="1F899E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Times New Roman"/>
          <w:b/>
          <w:bCs/>
          <w:sz w:val="32"/>
          <w:szCs w:val="32"/>
          <w:highlight w:val="none"/>
        </w:rPr>
      </w:pPr>
    </w:p>
    <w:p w14:paraId="6960A1D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高校</w:t>
      </w:r>
    </w:p>
    <w:p w14:paraId="71F7ECA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大连理工大学盘锦校区</w:t>
      </w:r>
    </w:p>
    <w:p w14:paraId="7B19D5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大连海事大学</w:t>
      </w:r>
    </w:p>
    <w:p w14:paraId="07E873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辽宁科技大学</w:t>
      </w:r>
    </w:p>
    <w:p w14:paraId="00C9CA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大连海洋大学</w:t>
      </w:r>
    </w:p>
    <w:p w14:paraId="1CB88B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大连民族大学</w:t>
      </w:r>
    </w:p>
    <w:p w14:paraId="7E01CE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沈阳药科大学</w:t>
      </w:r>
    </w:p>
    <w:p w14:paraId="48F8DF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东北财经大学</w:t>
      </w:r>
    </w:p>
    <w:p w14:paraId="290DBB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大连医科大学</w:t>
      </w:r>
    </w:p>
    <w:p w14:paraId="3A8AA2B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辽宁师范大学</w:t>
      </w:r>
    </w:p>
    <w:p w14:paraId="554DCE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大连外国语大学</w:t>
      </w:r>
    </w:p>
    <w:p w14:paraId="676BAF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辽宁警察学院</w:t>
      </w:r>
    </w:p>
    <w:p w14:paraId="74E2DBA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鞍山师范学院</w:t>
      </w:r>
    </w:p>
    <w:p w14:paraId="2305D3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大连大学</w:t>
      </w:r>
    </w:p>
    <w:p w14:paraId="16F6BA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营口理工学院</w:t>
      </w:r>
    </w:p>
    <w:p w14:paraId="6E7C243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朝阳师范学院</w:t>
      </w:r>
    </w:p>
    <w:p w14:paraId="52D5D4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辽宁农业职业技术学院</w:t>
      </w:r>
    </w:p>
    <w:p w14:paraId="6645A6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辽宁职业学院</w:t>
      </w:r>
    </w:p>
    <w:p w14:paraId="5EEAA3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辽宁轨道交通职业学院</w:t>
      </w:r>
    </w:p>
    <w:p w14:paraId="29C89E0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辽宁石化职业技术学院</w:t>
      </w:r>
    </w:p>
    <w:p w14:paraId="0C20505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辽宁铁道职业技术学院</w:t>
      </w:r>
    </w:p>
    <w:p w14:paraId="4CAA50C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辽宁民族师范高等专科学校</w:t>
      </w:r>
    </w:p>
    <w:p w14:paraId="73FAF0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营口职业技术学院</w:t>
      </w:r>
    </w:p>
    <w:p w14:paraId="7FAA3B7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铁岭市师范高等专科学校</w:t>
      </w:r>
    </w:p>
    <w:p w14:paraId="3452BD2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盘锦职业技术学院</w:t>
      </w:r>
    </w:p>
    <w:p w14:paraId="690EE1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辽宁工程职业学院</w:t>
      </w:r>
    </w:p>
    <w:p w14:paraId="7AFEF0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铁岭卫生职业学院</w:t>
      </w:r>
    </w:p>
    <w:p w14:paraId="32805AD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Times New Roman"/>
          <w:b/>
          <w:bCs/>
          <w:sz w:val="32"/>
          <w:szCs w:val="32"/>
          <w:highlight w:val="none"/>
        </w:rPr>
      </w:pPr>
    </w:p>
    <w:p w14:paraId="55D71D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省（中）直企业</w:t>
      </w:r>
    </w:p>
    <w:p w14:paraId="4FBE40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辽宁省机场管理集团有限公司</w:t>
      </w:r>
    </w:p>
    <w:p w14:paraId="4F47467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鞍山钢铁集团有限公司</w:t>
      </w:r>
    </w:p>
    <w:p w14:paraId="3EB90EB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抚顺矿业集团有限公司</w:t>
      </w:r>
    </w:p>
    <w:p w14:paraId="27D7EA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本钢集团有限公司</w:t>
      </w:r>
    </w:p>
    <w:p w14:paraId="3CF36A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中海沥青(营口)有限责任公司</w:t>
      </w:r>
    </w:p>
    <w:p w14:paraId="7493BB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国家电投阜新发电有限责任公司</w:t>
      </w:r>
    </w:p>
    <w:p w14:paraId="04000F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铁法煤业(集团)有限责任公司</w:t>
      </w:r>
    </w:p>
    <w:p w14:paraId="7CA5E4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辽宁华电铁岭发电有限公司</w:t>
      </w:r>
    </w:p>
    <w:p w14:paraId="7E1196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辽宁锦城石化有限公司</w:t>
      </w:r>
    </w:p>
    <w:p w14:paraId="4A310F3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辽宁优创植物保护有限公司</w:t>
      </w:r>
    </w:p>
    <w:p w14:paraId="48D98F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ascii="宋体" w:hAnsi="宋体" w:eastAsia="宋体" w:cs="Times New Roman"/>
          <w:b/>
          <w:bCs/>
          <w:sz w:val="32"/>
          <w:szCs w:val="32"/>
          <w:highlight w:val="none"/>
        </w:rPr>
      </w:pPr>
    </w:p>
    <w:p w14:paraId="0F264F5C">
      <w:pPr>
        <w:pStyle w:val="2"/>
      </w:pPr>
    </w:p>
    <w:p w14:paraId="43B27C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省属医疗机构</w:t>
      </w:r>
    </w:p>
    <w:p w14:paraId="45699E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辽宁中医药大学附属医院</w:t>
      </w:r>
    </w:p>
    <w:p w14:paraId="274F52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辽宁中医药大学附属第二医院</w:t>
      </w:r>
    </w:p>
    <w:p w14:paraId="7F72744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辽宁省人民医院</w:t>
      </w:r>
    </w:p>
    <w:p w14:paraId="585285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辽宁省肿瘤医院</w:t>
      </w:r>
    </w:p>
    <w:p w14:paraId="42A717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大连医科大学附属第一医院</w:t>
      </w:r>
    </w:p>
    <w:p w14:paraId="29B56445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大连医科大学附属第二医院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C3B6D5-0828-4250-92A1-3AF23E2710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491F1C-4635-4994-9311-306B1F6E40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1B7A7F-2791-4512-BB5C-B0B6B02291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E51024E-E000-4101-960B-648CB8704E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A2E2E"/>
    <w:rsid w:val="4ACA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/>
      <w:spacing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2025-12-29T03:15:00Z</dcterms:created>
  <dc:creator>于淼</dc:creator>
  <cp:lastModifiedBy>于淼</cp:lastModifiedBy>
  <dcterms:modified xsi:type="dcterms:W3CDTF">2025-12-29T03:16:24Z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B9FDD1339B8B4D16B6AE3693A39DE41D_11</vt:lpwstr>
  </property>
  <property fmtid="{D5CDD505-2E9C-101B-9397-08002B2CF9AE}" pid="4" name="KSOTemplateDocerSaveRecord">
    <vt:lpwstr>eyJoZGlkIjoiMTgzNjRhZmY0OWEwNmQ1Nzk5YzIzNmM5NDI0NWUxNTciLCJ1c2VySWQiOiI0NDIxMTQwOTMifQ==</vt:lpwstr>
  </property>
</Properties>
</file>